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3E988" w14:textId="77777777" w:rsidR="00534C88" w:rsidRPr="007B6E85" w:rsidRDefault="00534C88" w:rsidP="00534C88">
      <w:pPr>
        <w:rPr>
          <w:b/>
          <w:bCs/>
          <w:sz w:val="32"/>
          <w:szCs w:val="32"/>
        </w:rPr>
      </w:pPr>
      <w:r w:rsidRPr="007B6E85">
        <w:rPr>
          <w:b/>
          <w:bCs/>
          <w:sz w:val="32"/>
          <w:szCs w:val="32"/>
        </w:rPr>
        <w:t>Introduction</w:t>
      </w:r>
    </w:p>
    <w:p w14:paraId="6FD2FCB7" w14:textId="77777777" w:rsidR="00534C88" w:rsidRDefault="00534C88" w:rsidP="00534C88">
      <w:pPr>
        <w:rPr>
          <w:color w:val="0070C0"/>
          <w:sz w:val="24"/>
          <w:szCs w:val="24"/>
        </w:rPr>
      </w:pPr>
      <w:r w:rsidRPr="00F61546">
        <w:rPr>
          <w:sz w:val="24"/>
          <w:szCs w:val="24"/>
        </w:rPr>
        <w:t>Nebraska</w:t>
      </w:r>
      <w:r>
        <w:rPr>
          <w:sz w:val="24"/>
          <w:szCs w:val="24"/>
        </w:rPr>
        <w:t>’s Early Development Network</w:t>
      </w:r>
      <w:r w:rsidRPr="00F61546">
        <w:rPr>
          <w:sz w:val="24"/>
          <w:szCs w:val="24"/>
        </w:rPr>
        <w:t xml:space="preserve"> promotes a Routines-Based </w:t>
      </w:r>
      <w:r>
        <w:rPr>
          <w:sz w:val="24"/>
          <w:szCs w:val="24"/>
        </w:rPr>
        <w:t>A</w:t>
      </w:r>
      <w:r w:rsidRPr="00F61546">
        <w:rPr>
          <w:sz w:val="24"/>
          <w:szCs w:val="24"/>
        </w:rPr>
        <w:t>pproach to Early Intervention (RBEI</w:t>
      </w:r>
      <w:proofErr w:type="gramStart"/>
      <w:r w:rsidRPr="00F61546">
        <w:rPr>
          <w:sz w:val="24"/>
          <w:szCs w:val="24"/>
        </w:rPr>
        <w:t>)</w:t>
      </w:r>
      <w:r>
        <w:rPr>
          <w:sz w:val="24"/>
          <w:szCs w:val="24"/>
        </w:rPr>
        <w:t>,</w:t>
      </w:r>
      <w:r w:rsidRPr="00F61546">
        <w:rPr>
          <w:sz w:val="24"/>
          <w:szCs w:val="24"/>
        </w:rPr>
        <w:t xml:space="preserve"> </w:t>
      </w:r>
      <w:r>
        <w:rPr>
          <w:sz w:val="24"/>
          <w:szCs w:val="24"/>
        </w:rPr>
        <w:t>and</w:t>
      </w:r>
      <w:proofErr w:type="gramEnd"/>
      <w:r>
        <w:rPr>
          <w:sz w:val="24"/>
          <w:szCs w:val="24"/>
        </w:rPr>
        <w:t xml:space="preserve"> uses a set of standards </w:t>
      </w:r>
      <w:proofErr w:type="spellStart"/>
      <w:r>
        <w:rPr>
          <w:sz w:val="24"/>
          <w:szCs w:val="24"/>
        </w:rPr>
        <w:t>know</w:t>
      </w:r>
      <w:proofErr w:type="spellEnd"/>
      <w:r>
        <w:rPr>
          <w:sz w:val="24"/>
          <w:szCs w:val="24"/>
        </w:rPr>
        <w:t xml:space="preserve"> as “T</w:t>
      </w:r>
      <w:r w:rsidRPr="00F61546">
        <w:rPr>
          <w:sz w:val="24"/>
          <w:szCs w:val="24"/>
        </w:rPr>
        <w:t>he Seven Key Principles and Practices for Providing Early Intervention Services in Natural Environments”</w:t>
      </w:r>
      <w:r>
        <w:rPr>
          <w:sz w:val="24"/>
          <w:szCs w:val="24"/>
        </w:rPr>
        <w:t xml:space="preserve">.    </w:t>
      </w:r>
      <w:r w:rsidRPr="00F61546">
        <w:rPr>
          <w:sz w:val="24"/>
          <w:szCs w:val="24"/>
        </w:rPr>
        <w:t xml:space="preserve">  </w:t>
      </w:r>
      <w:r w:rsidRPr="004A5824">
        <w:rPr>
          <w:sz w:val="20"/>
          <w:szCs w:val="20"/>
        </w:rPr>
        <w:t>(</w:t>
      </w:r>
      <w:hyperlink r:id="rId4" w:history="1">
        <w:r w:rsidRPr="006E1EC6">
          <w:rPr>
            <w:rStyle w:val="Hyperlink"/>
            <w:sz w:val="20"/>
            <w:szCs w:val="20"/>
          </w:rPr>
          <w:t>https://ectacenter.org/~pdfs/topics/families/Principles_LooksLike_DoesntLookLike3_11_08.pdf</w:t>
        </w:r>
      </w:hyperlink>
      <w:r w:rsidRPr="004A5824">
        <w:rPr>
          <w:sz w:val="20"/>
          <w:szCs w:val="20"/>
        </w:rPr>
        <w:t>)</w:t>
      </w:r>
      <w:r>
        <w:rPr>
          <w:sz w:val="20"/>
          <w:szCs w:val="20"/>
        </w:rPr>
        <w:t xml:space="preserve"> </w:t>
      </w:r>
      <w:r w:rsidRPr="00F61546">
        <w:rPr>
          <w:sz w:val="24"/>
          <w:szCs w:val="24"/>
        </w:rPr>
        <w:t>The</w:t>
      </w:r>
      <w:r>
        <w:rPr>
          <w:sz w:val="24"/>
          <w:szCs w:val="24"/>
        </w:rPr>
        <w:t>se p</w:t>
      </w:r>
      <w:r w:rsidRPr="00F61546">
        <w:rPr>
          <w:sz w:val="24"/>
          <w:szCs w:val="24"/>
        </w:rPr>
        <w:t xml:space="preserve">rinciples have been validated through research, model demonstration and outreach projects. </w:t>
      </w:r>
    </w:p>
    <w:p w14:paraId="0C35F17E" w14:textId="77777777" w:rsidR="00534C88" w:rsidRDefault="00534C88" w:rsidP="00534C88">
      <w:pPr>
        <w:rPr>
          <w:sz w:val="24"/>
          <w:szCs w:val="24"/>
        </w:rPr>
      </w:pPr>
      <w:r>
        <w:rPr>
          <w:sz w:val="24"/>
          <w:szCs w:val="24"/>
        </w:rPr>
        <w:t xml:space="preserve">This series of recordings is intended to provide the foundation of Nebraska’s 3 improvement strategies within the related early intervention literature. The modules which follow illustrate the Seven Key Principles.  They were developed and updated in November of 2023 by the Early Childhood Professional Development Community of Practice, </w:t>
      </w:r>
      <w:r w:rsidRPr="00AD3930">
        <w:rPr>
          <w:sz w:val="24"/>
          <w:szCs w:val="24"/>
        </w:rPr>
        <w:t>Universal Online Part C EI Curriculum</w:t>
      </w:r>
      <w:r>
        <w:rPr>
          <w:sz w:val="24"/>
          <w:szCs w:val="24"/>
        </w:rPr>
        <w:t>.</w:t>
      </w:r>
      <w:r w:rsidRPr="00035150">
        <w:t xml:space="preserve"> </w:t>
      </w:r>
      <w:r w:rsidRPr="00035150">
        <w:rPr>
          <w:sz w:val="24"/>
          <w:szCs w:val="24"/>
        </w:rPr>
        <w:t xml:space="preserve">To learn more about the </w:t>
      </w:r>
      <w:r>
        <w:rPr>
          <w:sz w:val="24"/>
          <w:szCs w:val="24"/>
        </w:rPr>
        <w:t>origination</w:t>
      </w:r>
      <w:r w:rsidRPr="00035150">
        <w:rPr>
          <w:sz w:val="24"/>
          <w:szCs w:val="24"/>
        </w:rPr>
        <w:t xml:space="preserve"> of the Early Intervention Mission and Key Principles, go to the Early Childhood Technical Assistance Center at </w:t>
      </w:r>
      <w:hyperlink r:id="rId5" w:history="1">
        <w:r w:rsidRPr="007479E4">
          <w:rPr>
            <w:rStyle w:val="Hyperlink"/>
            <w:sz w:val="24"/>
            <w:szCs w:val="24"/>
          </w:rPr>
          <w:t>https://ectacenter.org</w:t>
        </w:r>
      </w:hyperlink>
    </w:p>
    <w:p w14:paraId="0C7E2FBD" w14:textId="77777777" w:rsidR="00534C88" w:rsidRDefault="00534C88" w:rsidP="00534C88">
      <w:pPr>
        <w:rPr>
          <w:sz w:val="24"/>
          <w:szCs w:val="24"/>
        </w:rPr>
      </w:pPr>
      <w:r>
        <w:rPr>
          <w:sz w:val="24"/>
          <w:szCs w:val="24"/>
        </w:rPr>
        <w:t>The first 2 modules below provide navigation instructions and an overview of the Key Principles. Please allow about 14 and half minutes to view.</w:t>
      </w:r>
    </w:p>
    <w:p w14:paraId="5FFA2BA4" w14:textId="15795598" w:rsidR="00534C88" w:rsidRDefault="00534C88" w:rsidP="00534C88">
      <w:pPr>
        <w:rPr>
          <w:sz w:val="24"/>
          <w:szCs w:val="24"/>
        </w:rPr>
      </w:pPr>
      <w:r>
        <w:rPr>
          <w:sz w:val="24"/>
          <w:szCs w:val="24"/>
        </w:rPr>
        <w:t xml:space="preserve">Navigation and Overview </w:t>
      </w:r>
      <w:hyperlink r:id="rId6" w:history="1">
        <w:r w:rsidRPr="00FF0ADD">
          <w:rPr>
            <w:rStyle w:val="Hyperlink"/>
            <w:sz w:val="24"/>
            <w:szCs w:val="24"/>
          </w:rPr>
          <w:t>https://eitp.education.illinois.edu/online/UnivCurr/MKP/Intro/index.html</w:t>
        </w:r>
      </w:hyperlink>
      <w:r>
        <w:rPr>
          <w:sz w:val="24"/>
          <w:szCs w:val="24"/>
        </w:rPr>
        <w:t xml:space="preserve"> 5:43</w:t>
      </w:r>
    </w:p>
    <w:p w14:paraId="1B692572" w14:textId="77777777" w:rsidR="00534C88" w:rsidRDefault="00534C88" w:rsidP="00534C88">
      <w:pPr>
        <w:rPr>
          <w:sz w:val="24"/>
          <w:szCs w:val="24"/>
        </w:rPr>
      </w:pPr>
      <w:hyperlink r:id="rId7" w:history="1">
        <w:r w:rsidRPr="00FE15DA">
          <w:rPr>
            <w:rStyle w:val="Hyperlink"/>
            <w:sz w:val="24"/>
            <w:szCs w:val="24"/>
          </w:rPr>
          <w:t>https://eitp.education.illinois.edu/online/UnivCurr/MKP/Overview/index.html</w:t>
        </w:r>
      </w:hyperlink>
      <w:r>
        <w:rPr>
          <w:sz w:val="24"/>
          <w:szCs w:val="24"/>
        </w:rPr>
        <w:t xml:space="preserve">   8:37</w:t>
      </w:r>
    </w:p>
    <w:p w14:paraId="2BCE4B5A" w14:textId="77777777" w:rsidR="00534C88" w:rsidRDefault="00534C88" w:rsidP="00534C88">
      <w:pPr>
        <w:rPr>
          <w:sz w:val="24"/>
          <w:szCs w:val="24"/>
        </w:rPr>
      </w:pPr>
      <w:r>
        <w:rPr>
          <w:sz w:val="24"/>
          <w:szCs w:val="24"/>
        </w:rPr>
        <w:t xml:space="preserve">The next recording describes Key Principle #4, the overall intent of the early invention process from initial contacts through transition. Please allow 14 minutes to view.  </w:t>
      </w:r>
    </w:p>
    <w:p w14:paraId="242D735E" w14:textId="77777777" w:rsidR="00534C88" w:rsidRPr="009B6739" w:rsidRDefault="00534C88" w:rsidP="00534C88">
      <w:pPr>
        <w:rPr>
          <w:i/>
          <w:iCs/>
          <w:sz w:val="24"/>
          <w:szCs w:val="24"/>
        </w:rPr>
      </w:pPr>
      <w:r w:rsidRPr="009B6739">
        <w:rPr>
          <w:i/>
          <w:iCs/>
          <w:sz w:val="24"/>
          <w:szCs w:val="24"/>
        </w:rPr>
        <w:t>4. The early intervention process, from initial contacts through transition, must be dynamic and individualized to reflect the child’s and family member’s preferences and learning styles.</w:t>
      </w:r>
    </w:p>
    <w:p w14:paraId="3359E38D" w14:textId="62846720" w:rsidR="00534C88" w:rsidRPr="00534C88" w:rsidRDefault="00534C88">
      <w:pPr>
        <w:rPr>
          <w:sz w:val="24"/>
          <w:szCs w:val="24"/>
        </w:rPr>
      </w:pPr>
      <w:hyperlink r:id="rId8" w:history="1">
        <w:r w:rsidRPr="009F4AFA">
          <w:rPr>
            <w:rStyle w:val="Hyperlink"/>
            <w:sz w:val="24"/>
            <w:szCs w:val="24"/>
          </w:rPr>
          <w:t>https://eitp.education.illinois.edu/online/UnivCurr/MKP/P4/index.html</w:t>
        </w:r>
      </w:hyperlink>
      <w:r>
        <w:rPr>
          <w:sz w:val="24"/>
          <w:szCs w:val="24"/>
        </w:rPr>
        <w:t xml:space="preserve">  13:50</w:t>
      </w:r>
    </w:p>
    <w:sectPr w:rsidR="00534C88" w:rsidRPr="00534C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88"/>
    <w:rsid w:val="00534C88"/>
    <w:rsid w:val="00E36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1DA5F"/>
  <w15:chartTrackingRefBased/>
  <w15:docId w15:val="{E55C1C5F-8BA3-434C-865B-97420D0FB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C88"/>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534C8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34C8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34C8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34C8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34C8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34C8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34C8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34C8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34C8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C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4C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4C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4C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4C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4C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4C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4C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4C88"/>
    <w:rPr>
      <w:rFonts w:eastAsiaTheme="majorEastAsia" w:cstheme="majorBidi"/>
      <w:color w:val="272727" w:themeColor="text1" w:themeTint="D8"/>
    </w:rPr>
  </w:style>
  <w:style w:type="paragraph" w:styleId="Title">
    <w:name w:val="Title"/>
    <w:basedOn w:val="Normal"/>
    <w:next w:val="Normal"/>
    <w:link w:val="TitleChar"/>
    <w:uiPriority w:val="10"/>
    <w:qFormat/>
    <w:rsid w:val="00534C8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34C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4C88"/>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34C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4C88"/>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34C88"/>
    <w:rPr>
      <w:i/>
      <w:iCs/>
      <w:color w:val="404040" w:themeColor="text1" w:themeTint="BF"/>
    </w:rPr>
  </w:style>
  <w:style w:type="paragraph" w:styleId="ListParagraph">
    <w:name w:val="List Paragraph"/>
    <w:basedOn w:val="Normal"/>
    <w:uiPriority w:val="34"/>
    <w:qFormat/>
    <w:rsid w:val="00534C88"/>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534C88"/>
    <w:rPr>
      <w:i/>
      <w:iCs/>
      <w:color w:val="0F4761" w:themeColor="accent1" w:themeShade="BF"/>
    </w:rPr>
  </w:style>
  <w:style w:type="paragraph" w:styleId="IntenseQuote">
    <w:name w:val="Intense Quote"/>
    <w:basedOn w:val="Normal"/>
    <w:next w:val="Normal"/>
    <w:link w:val="IntenseQuoteChar"/>
    <w:uiPriority w:val="30"/>
    <w:qFormat/>
    <w:rsid w:val="00534C8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34C88"/>
    <w:rPr>
      <w:i/>
      <w:iCs/>
      <w:color w:val="0F4761" w:themeColor="accent1" w:themeShade="BF"/>
    </w:rPr>
  </w:style>
  <w:style w:type="character" w:styleId="IntenseReference">
    <w:name w:val="Intense Reference"/>
    <w:basedOn w:val="DefaultParagraphFont"/>
    <w:uiPriority w:val="32"/>
    <w:qFormat/>
    <w:rsid w:val="00534C88"/>
    <w:rPr>
      <w:b/>
      <w:bCs/>
      <w:smallCaps/>
      <w:color w:val="0F4761" w:themeColor="accent1" w:themeShade="BF"/>
      <w:spacing w:val="5"/>
    </w:rPr>
  </w:style>
  <w:style w:type="character" w:styleId="Hyperlink">
    <w:name w:val="Hyperlink"/>
    <w:basedOn w:val="DefaultParagraphFont"/>
    <w:uiPriority w:val="99"/>
    <w:unhideWhenUsed/>
    <w:rsid w:val="00534C88"/>
    <w:rPr>
      <w:color w:val="467886" w:themeColor="hyperlink"/>
      <w:u w:val="single"/>
    </w:rPr>
  </w:style>
  <w:style w:type="character" w:styleId="FollowedHyperlink">
    <w:name w:val="FollowedHyperlink"/>
    <w:basedOn w:val="DefaultParagraphFont"/>
    <w:uiPriority w:val="99"/>
    <w:semiHidden/>
    <w:unhideWhenUsed/>
    <w:rsid w:val="00534C88"/>
    <w:rPr>
      <w:color w:val="96607D" w:themeColor="followedHyperlink"/>
      <w:u w:val="single"/>
    </w:rPr>
  </w:style>
  <w:style w:type="character" w:styleId="UnresolvedMention">
    <w:name w:val="Unresolved Mention"/>
    <w:basedOn w:val="DefaultParagraphFont"/>
    <w:uiPriority w:val="99"/>
    <w:semiHidden/>
    <w:unhideWhenUsed/>
    <w:rsid w:val="00534C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itp.education.illinois.edu/online/UnivCurr/MKP/P4/index.html" TargetMode="External"/><Relationship Id="rId3" Type="http://schemas.openxmlformats.org/officeDocument/2006/relationships/webSettings" Target="webSettings.xml"/><Relationship Id="rId7" Type="http://schemas.openxmlformats.org/officeDocument/2006/relationships/hyperlink" Target="https://eitp.education.illinois.edu/online/UnivCurr/MKP/Overview/index.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itp.education.illinois.edu/online/UnivCurr/MKP/Intro/index.html" TargetMode="External"/><Relationship Id="rId5" Type="http://schemas.openxmlformats.org/officeDocument/2006/relationships/hyperlink" Target="https://ectacenter.org" TargetMode="External"/><Relationship Id="rId10" Type="http://schemas.openxmlformats.org/officeDocument/2006/relationships/theme" Target="theme/theme1.xml"/><Relationship Id="rId4" Type="http://schemas.openxmlformats.org/officeDocument/2006/relationships/hyperlink" Target="https://ectacenter.org/~pdfs/topics/families/Principles_LooksLike_DoesntLookLike3_11_08.pdf"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211</Words>
  <Characters>1551</Characters>
  <Application>Microsoft Office Word</Application>
  <DocSecurity>0</DocSecurity>
  <Lines>25</Lines>
  <Paragraphs>9</Paragraphs>
  <ScaleCrop>false</ScaleCrop>
  <Company>University of Nebraska</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Cook</dc:creator>
  <cp:keywords/>
  <dc:description/>
  <cp:lastModifiedBy>Jessie Cook</cp:lastModifiedBy>
  <cp:revision>1</cp:revision>
  <dcterms:created xsi:type="dcterms:W3CDTF">2026-01-29T23:44:00Z</dcterms:created>
  <dcterms:modified xsi:type="dcterms:W3CDTF">2026-01-29T23:47:00Z</dcterms:modified>
</cp:coreProperties>
</file>